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938D">
      <w:pPr>
        <w:overflowPunct w:val="0"/>
        <w:autoSpaceDE w:val="0"/>
        <w:adjustRightInd w:val="0"/>
        <w:snapToGrid w:val="0"/>
        <w:spacing w:line="570" w:lineRule="exact"/>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附件1</w:t>
      </w:r>
    </w:p>
    <w:p w14:paraId="5BA7E5CB">
      <w:pPr>
        <w:overflowPunct w:val="0"/>
        <w:autoSpaceDE w:val="0"/>
        <w:autoSpaceDN w:val="0"/>
        <w:adjustRightInd w:val="0"/>
        <w:snapToGrid w:val="0"/>
        <w:spacing w:line="570" w:lineRule="exact"/>
        <w:jc w:val="center"/>
        <w:rPr>
          <w:rFonts w:hint="default" w:ascii="Times New Roman" w:hAnsi="Times New Roman" w:eastAsia="仿宋" w:cs="Times New Roman"/>
          <w:sz w:val="32"/>
          <w:szCs w:val="32"/>
        </w:rPr>
      </w:pPr>
    </w:p>
    <w:p w14:paraId="09EA0F64">
      <w:pPr>
        <w:overflowPunct w:val="0"/>
        <w:autoSpaceDE/>
        <w:autoSpaceDN/>
        <w:adjustRightInd w:val="0"/>
        <w:snapToGrid w:val="0"/>
        <w:spacing w:line="570" w:lineRule="exact"/>
        <w:ind w:firstLine="641"/>
        <w:rPr>
          <w:rStyle w:val="10"/>
          <w:rFonts w:hint="default" w:ascii="Times New Roman" w:hAnsi="Times New Roman" w:eastAsia="方正小标宋_GBK" w:cs="Times New Roman"/>
          <w:sz w:val="44"/>
          <w:szCs w:val="44"/>
        </w:rPr>
      </w:pPr>
      <w:r>
        <w:rPr>
          <w:rStyle w:val="10"/>
          <w:rFonts w:hint="default" w:ascii="Times New Roman" w:hAnsi="Times New Roman" w:eastAsia="方正小标宋_GBK" w:cs="Times New Roman"/>
          <w:sz w:val="44"/>
          <w:szCs w:val="44"/>
          <w:lang w:eastAsia="zh-CN"/>
        </w:rPr>
        <w:t>徐州</w:t>
      </w:r>
      <w:r>
        <w:rPr>
          <w:rStyle w:val="10"/>
          <w:rFonts w:hint="default" w:ascii="Times New Roman" w:hAnsi="Times New Roman" w:eastAsia="方正小标宋_GBK" w:cs="Times New Roman"/>
          <w:sz w:val="44"/>
          <w:szCs w:val="44"/>
        </w:rPr>
        <w:t>市科协202</w:t>
      </w:r>
      <w:r>
        <w:rPr>
          <w:rStyle w:val="10"/>
          <w:rFonts w:hint="default" w:ascii="Times New Roman" w:hAnsi="Times New Roman" w:eastAsia="方正小标宋_GBK" w:cs="Times New Roman"/>
          <w:sz w:val="44"/>
          <w:szCs w:val="44"/>
          <w:lang w:val="en-US" w:eastAsia="zh-CN"/>
        </w:rPr>
        <w:t>6</w:t>
      </w:r>
      <w:r>
        <w:rPr>
          <w:rStyle w:val="10"/>
          <w:rFonts w:hint="default" w:ascii="Times New Roman" w:hAnsi="Times New Roman" w:eastAsia="方正小标宋_GBK" w:cs="Times New Roman"/>
          <w:sz w:val="44"/>
          <w:szCs w:val="44"/>
        </w:rPr>
        <w:t>年软科学研究课题指南</w:t>
      </w:r>
    </w:p>
    <w:p w14:paraId="3022AA94">
      <w:pPr>
        <w:overflowPunct w:val="0"/>
        <w:autoSpaceDE w:val="0"/>
        <w:autoSpaceDN w:val="0"/>
        <w:adjustRightInd w:val="0"/>
        <w:snapToGrid w:val="0"/>
        <w:spacing w:line="570" w:lineRule="exact"/>
        <w:jc w:val="center"/>
        <w:rPr>
          <w:rFonts w:hint="default" w:ascii="Times New Roman" w:hAnsi="Times New Roman" w:eastAsia="Arial Unicode MS" w:cs="Times New Roman"/>
          <w:sz w:val="44"/>
          <w:szCs w:val="44"/>
        </w:rPr>
      </w:pPr>
    </w:p>
    <w:p w14:paraId="6FF6DA71">
      <w:pPr>
        <w:overflowPunct w:val="0"/>
        <w:autoSpaceDE/>
        <w:autoSpaceDN/>
        <w:adjustRightInd w:val="0"/>
        <w:snapToGrid w:val="0"/>
        <w:spacing w:line="570" w:lineRule="exact"/>
        <w:ind w:firstLine="641"/>
        <w:rPr>
          <w:rStyle w:val="11"/>
          <w:rFonts w:hint="default" w:ascii="Times New Roman" w:hAnsi="Times New Roman" w:eastAsia="方正黑体_GBK" w:cs="Times New Roman"/>
        </w:rPr>
      </w:pPr>
      <w:r>
        <w:rPr>
          <w:rStyle w:val="11"/>
          <w:rFonts w:hint="default" w:ascii="Times New Roman" w:hAnsi="Times New Roman" w:eastAsia="方正黑体_GBK" w:cs="Times New Roman"/>
        </w:rPr>
        <w:t>一、特约课题</w:t>
      </w:r>
    </w:p>
    <w:p w14:paraId="647A2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bookmarkStart w:id="0" w:name="OLE_LINK1"/>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eastAsia="zh-CN"/>
        </w:rPr>
        <w:t>紧扣</w:t>
      </w:r>
      <w:r>
        <w:rPr>
          <w:rFonts w:hint="default" w:ascii="Times New Roman" w:hAnsi="Times New Roman" w:eastAsia="方正仿宋_GBK" w:cs="Times New Roman"/>
          <w:color w:val="000000"/>
          <w:sz w:val="32"/>
          <w:szCs w:val="32"/>
          <w:lang w:eastAsia="zh-CN"/>
        </w:rPr>
        <w:t>徐州</w:t>
      </w:r>
      <w:r>
        <w:rPr>
          <w:rFonts w:hint="default" w:ascii="Times New Roman" w:hAnsi="Times New Roman" w:eastAsia="方正仿宋_GBK" w:cs="Times New Roman"/>
          <w:color w:val="000000"/>
          <w:sz w:val="32"/>
          <w:szCs w:val="32"/>
        </w:rPr>
        <w:t>市“十五五”规划，加快</w:t>
      </w:r>
      <w:r>
        <w:rPr>
          <w:rFonts w:hint="eastAsia" w:ascii="Times New Roman" w:hAnsi="Times New Roman" w:eastAsia="方正仿宋_GBK" w:cs="Times New Roman"/>
          <w:color w:val="000000"/>
          <w:sz w:val="32"/>
          <w:szCs w:val="32"/>
          <w:lang w:eastAsia="zh-CN"/>
        </w:rPr>
        <w:t>建设“</w:t>
      </w:r>
      <w:r>
        <w:rPr>
          <w:rFonts w:hint="eastAsia" w:ascii="Times New Roman" w:hAnsi="Times New Roman" w:eastAsia="方正仿宋_GBK" w:cs="Times New Roman"/>
          <w:color w:val="000000"/>
          <w:sz w:val="32"/>
          <w:szCs w:val="32"/>
          <w:lang w:val="en-US" w:eastAsia="zh-CN"/>
        </w:rPr>
        <w:t>535</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现代化产业体系、</w:t>
      </w:r>
      <w:r>
        <w:rPr>
          <w:rFonts w:hint="default" w:ascii="Times New Roman" w:hAnsi="Times New Roman" w:eastAsia="方正仿宋_GBK" w:cs="Times New Roman"/>
          <w:color w:val="000000"/>
          <w:sz w:val="32"/>
          <w:szCs w:val="32"/>
          <w:lang w:eastAsia="zh-CN"/>
        </w:rPr>
        <w:t>扎实推进徐州科创大走廊建设</w:t>
      </w:r>
      <w:r>
        <w:rPr>
          <w:rFonts w:hint="default" w:ascii="Times New Roman" w:hAnsi="Times New Roman" w:eastAsia="方正仿宋_GBK" w:cs="Times New Roman"/>
          <w:color w:val="000000"/>
          <w:sz w:val="32"/>
          <w:szCs w:val="32"/>
        </w:rPr>
        <w:t>的对策建议研究。</w:t>
      </w:r>
    </w:p>
    <w:p w14:paraId="5CF7A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围绕徐州市“区域资源要素集结枢纽”定位，就壮大枢纽经济、降低工业品物流成本开展研究；</w:t>
      </w:r>
    </w:p>
    <w:p w14:paraId="68C0C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.学习借鉴义乌国际贸易创新发展先进经验，围绕推动内外贸一体化发展、构筑区域双向开放高地开展研究；</w:t>
      </w:r>
    </w:p>
    <w:bookmarkEnd w:id="0"/>
    <w:p w14:paraId="43D46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.围绕大力发展新质生产力，前瞻布局未来产业，推动数字经济、人工智能+、机器人、商业航天等领域高质量发展的对策建议研究。</w:t>
      </w:r>
    </w:p>
    <w:p w14:paraId="5B1267F2">
      <w:pPr>
        <w:overflowPunct w:val="0"/>
        <w:autoSpaceDE/>
        <w:autoSpaceDN/>
        <w:adjustRightInd w:val="0"/>
        <w:snapToGrid w:val="0"/>
        <w:spacing w:line="570" w:lineRule="exact"/>
        <w:ind w:firstLine="641"/>
        <w:rPr>
          <w:rStyle w:val="11"/>
          <w:rFonts w:hint="default" w:ascii="Times New Roman" w:hAnsi="Times New Roman" w:eastAsia="方正黑体_GBK" w:cs="Times New Roman"/>
        </w:rPr>
      </w:pPr>
      <w:r>
        <w:rPr>
          <w:rStyle w:val="11"/>
          <w:rFonts w:hint="default" w:ascii="Times New Roman" w:hAnsi="Times New Roman" w:eastAsia="方正黑体_GBK" w:cs="Times New Roman"/>
        </w:rPr>
        <w:t>二、重点课题和专项课题的研究方向</w:t>
      </w:r>
    </w:p>
    <w:p w14:paraId="1BEA7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.围绕推动关键核心技术攻关，加强原创性、颠覆性科技创新，加快推进高水平科技自立自强的方法路径研究。</w:t>
      </w:r>
    </w:p>
    <w:p w14:paraId="18A90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.围绕促进科创成果高效转化，推动技术需求方和供应方的有效对接，加快构建科技服务和技术市场服务体系，完善建设技术交易平台，培育社会化、市场化和专业化的技术服务机构等方面的对策建议研究。</w:t>
      </w:r>
    </w:p>
    <w:p w14:paraId="662B6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.围绕助力提升企业创新能力，加快打造具有较强行业主导力和国际影响力的一流创新型企业的方法路径研究。</w:t>
      </w:r>
    </w:p>
    <w:p w14:paraId="25E91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.围绕提升创新创业人才吸引力，进一步构建全方位、多层次、便捷化的人才引育机制，为产业高质量发展提供强大人才支撑等方面的问题研究。</w:t>
      </w:r>
    </w:p>
    <w:p w14:paraId="6703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.做强特色产业园区，更好发挥开发区经济建设主阵地、主引擎作用的对策建议研究。</w:t>
      </w:r>
    </w:p>
    <w:p w14:paraId="2F706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.围绕构建全链条服务体系、激活人工智能OPC创业新动能开展研究；</w:t>
      </w:r>
    </w:p>
    <w:p w14:paraId="7BD4E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.其他助力高质量发展的相关选题。</w:t>
      </w:r>
      <w:bookmarkStart w:id="1" w:name="_GoBack"/>
      <w:bookmarkEnd w:id="1"/>
    </w:p>
    <w:sectPr>
      <w:footerReference r:id="rId3" w:type="default"/>
      <w:footerReference r:id="rId4" w:type="even"/>
      <w:pgSz w:w="11906" w:h="16838"/>
      <w:pgMar w:top="2154" w:right="1474" w:bottom="2041"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0F5FB3-ABD3-44F8-B94D-4A2D705CE5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711614A-E2F6-4656-8A3B-FC27D0EA50C6}"/>
  </w:font>
  <w:font w:name="FZFSK--GBK1-0">
    <w:altName w:val="Times New Roman"/>
    <w:panose1 w:val="00000000000000000000"/>
    <w:charset w:val="00"/>
    <w:family w:val="roman"/>
    <w:pitch w:val="default"/>
    <w:sig w:usb0="00000000" w:usb1="00000000" w:usb2="00000010"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9A40748B-9ACD-4C0C-B9B7-DC0E073F92B8}"/>
  </w:font>
  <w:font w:name="方正仿宋_GBK">
    <w:panose1 w:val="02000000000000000000"/>
    <w:charset w:val="86"/>
    <w:family w:val="script"/>
    <w:pitch w:val="default"/>
    <w:sig w:usb0="A00002BF" w:usb1="38CF7CFA" w:usb2="00082016" w:usb3="00000000" w:csb0="00040001" w:csb1="00000000"/>
    <w:embedRegular r:id="rId4" w:fontKey="{B4FE0353-8EEA-4C63-A588-972826D5D86D}"/>
  </w:font>
  <w:font w:name="方正黑体_GBK">
    <w:panose1 w:val="03000509000000000000"/>
    <w:charset w:val="86"/>
    <w:family w:val="script"/>
    <w:pitch w:val="default"/>
    <w:sig w:usb0="00000001" w:usb1="080E0000" w:usb2="00000000" w:usb3="00000000" w:csb0="00040000" w:csb1="00000000"/>
    <w:embedRegular r:id="rId5" w:fontKey="{8AF261E6-C8A5-40AD-A195-A8C69E2C4668}"/>
  </w:font>
  <w:font w:name="仿宋">
    <w:panose1 w:val="02010609060101010101"/>
    <w:charset w:val="86"/>
    <w:family w:val="modern"/>
    <w:pitch w:val="default"/>
    <w:sig w:usb0="800002BF" w:usb1="38CF7CFA" w:usb2="00000016" w:usb3="00000000" w:csb0="00040001" w:csb1="00000000"/>
    <w:embedRegular r:id="rId6" w:fontKey="{1CBE57B7-6EB4-4DB4-ADA8-C39E841B2042}"/>
  </w:font>
  <w:font w:name="Arial Unicode MS">
    <w:panose1 w:val="020B0604020202020204"/>
    <w:charset w:val="86"/>
    <w:family w:val="auto"/>
    <w:pitch w:val="default"/>
    <w:sig w:usb0="FFFFFFFF" w:usb1="E9FFFFFF" w:usb2="0000003F" w:usb3="00000000" w:csb0="601F00FF" w:csb1="FFFF0000"/>
    <w:embedRegular r:id="rId7" w:fontKey="{E6D96B1A-4AF2-472E-9A8B-41098A0CD111}"/>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GWZT-EN">
    <w:panose1 w:val="02000000000000000000"/>
    <w:charset w:val="86"/>
    <w:family w:val="auto"/>
    <w:pitch w:val="default"/>
    <w:sig w:usb0="0000000F" w:usb1="28810000" w:usb2="00000000" w:usb3="00000000" w:csb0="00140001" w:csb1="00000000"/>
    <w:embedRegular r:id="rId8" w:fontKey="{D18B4B59-5C43-4974-B9F0-FD4A5CEB7A95}"/>
  </w:font>
  <w:font w:name="WPSEMBED6">
    <w:panose1 w:val="02000000000000000000"/>
    <w:charset w:val="86"/>
    <w:family w:val="auto"/>
    <w:pitch w:val="default"/>
    <w:sig w:usb0="0000000F" w:usb1="28810000" w:usb2="00000000" w:usb3="00000000" w:csb0="00140001"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3">
    <w:panose1 w:val="020B0604020202020204"/>
    <w:charset w:val="86"/>
    <w:family w:val="auto"/>
    <w:pitch w:val="default"/>
    <w:sig w:usb0="FFFFFFFF" w:usb1="E9FFFFFF" w:usb2="0000003F" w:usb3="00000000" w:csb0="601F00FF" w:csb1="FFFF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5C56">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2ED12">
                          <w:pPr>
                            <w:pStyle w:val="2"/>
                            <w:rPr>
                              <w:rFonts w:hint="eastAsia" w:ascii="GWZT-EN" w:hAnsi="GWZT-EN" w:eastAsia="GWZT-EN" w:cs="GWZT-EN"/>
                              <w:b w:val="0"/>
                              <w:bCs w:val="0"/>
                              <w:sz w:val="28"/>
                            </w:rPr>
                          </w:pPr>
                          <w:r>
                            <w:rPr>
                              <w:rFonts w:hint="eastAsia" w:ascii="GWZT-EN" w:hAnsi="GWZT-EN" w:eastAsia="GWZT-EN" w:cs="GWZT-EN"/>
                              <w:b w:val="0"/>
                              <w:bCs w:val="0"/>
                              <w:sz w:val="28"/>
                            </w:rPr>
                            <w:t xml:space="preserve">— </w:t>
                          </w:r>
                          <w:r>
                            <w:rPr>
                              <w:rFonts w:hint="eastAsia" w:ascii="GWZT-EN" w:hAnsi="GWZT-EN" w:eastAsia="GWZT-EN" w:cs="GWZT-EN"/>
                              <w:b w:val="0"/>
                              <w:bCs w:val="0"/>
                              <w:sz w:val="28"/>
                            </w:rPr>
                            <w:fldChar w:fldCharType="begin"/>
                          </w:r>
                          <w:r>
                            <w:rPr>
                              <w:rFonts w:hint="eastAsia" w:ascii="GWZT-EN" w:hAnsi="GWZT-EN" w:eastAsia="GWZT-EN" w:cs="GWZT-EN"/>
                              <w:b w:val="0"/>
                              <w:bCs w:val="0"/>
                              <w:sz w:val="28"/>
                            </w:rPr>
                            <w:instrText xml:space="preserve"> PAGE  \* MERGEFORMAT </w:instrText>
                          </w:r>
                          <w:r>
                            <w:rPr>
                              <w:rFonts w:hint="eastAsia" w:ascii="GWZT-EN" w:hAnsi="GWZT-EN" w:eastAsia="GWZT-EN" w:cs="GWZT-EN"/>
                              <w:b w:val="0"/>
                              <w:bCs w:val="0"/>
                              <w:sz w:val="28"/>
                            </w:rPr>
                            <w:fldChar w:fldCharType="separate"/>
                          </w:r>
                          <w:r>
                            <w:rPr>
                              <w:rFonts w:hint="eastAsia" w:ascii="GWZT-EN" w:hAnsi="GWZT-EN" w:eastAsia="GWZT-EN" w:cs="GWZT-EN"/>
                              <w:b w:val="0"/>
                              <w:bCs w:val="0"/>
                              <w:sz w:val="28"/>
                            </w:rPr>
                            <w:t>1</w:t>
                          </w:r>
                          <w:r>
                            <w:rPr>
                              <w:rFonts w:hint="eastAsia" w:ascii="GWZT-EN" w:hAnsi="GWZT-EN" w:eastAsia="GWZT-EN" w:cs="GWZT-EN"/>
                              <w:b w:val="0"/>
                              <w:bCs w:val="0"/>
                              <w:sz w:val="28"/>
                            </w:rPr>
                            <w:fldChar w:fldCharType="end"/>
                          </w:r>
                          <w:r>
                            <w:rPr>
                              <w:rFonts w:hint="eastAsia" w:ascii="GWZT-EN" w:hAnsi="GWZT-EN" w:eastAsia="GWZT-EN" w:cs="GWZT-EN"/>
                              <w:b w:val="0"/>
                              <w:bCs w:val="0"/>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06E2ED12">
                    <w:pPr>
                      <w:pStyle w:val="2"/>
                      <w:rPr>
                        <w:rFonts w:hint="eastAsia" w:ascii="GWZT-EN" w:hAnsi="GWZT-EN" w:eastAsia="GWZT-EN" w:cs="GWZT-EN"/>
                        <w:b w:val="0"/>
                        <w:bCs w:val="0"/>
                        <w:sz w:val="28"/>
                      </w:rPr>
                    </w:pPr>
                    <w:r>
                      <w:rPr>
                        <w:rFonts w:hint="eastAsia" w:ascii="GWZT-EN" w:hAnsi="GWZT-EN" w:eastAsia="GWZT-EN" w:cs="GWZT-EN"/>
                        <w:b w:val="0"/>
                        <w:bCs w:val="0"/>
                        <w:sz w:val="28"/>
                      </w:rPr>
                      <w:t xml:space="preserve">— </w:t>
                    </w:r>
                    <w:r>
                      <w:rPr>
                        <w:rFonts w:hint="eastAsia" w:ascii="GWZT-EN" w:hAnsi="GWZT-EN" w:eastAsia="GWZT-EN" w:cs="GWZT-EN"/>
                        <w:b w:val="0"/>
                        <w:bCs w:val="0"/>
                        <w:sz w:val="28"/>
                      </w:rPr>
                      <w:fldChar w:fldCharType="begin"/>
                    </w:r>
                    <w:r>
                      <w:rPr>
                        <w:rFonts w:hint="eastAsia" w:ascii="GWZT-EN" w:hAnsi="GWZT-EN" w:eastAsia="GWZT-EN" w:cs="GWZT-EN"/>
                        <w:b w:val="0"/>
                        <w:bCs w:val="0"/>
                        <w:sz w:val="28"/>
                      </w:rPr>
                      <w:instrText xml:space="preserve"> PAGE  \* MERGEFORMAT </w:instrText>
                    </w:r>
                    <w:r>
                      <w:rPr>
                        <w:rFonts w:hint="eastAsia" w:ascii="GWZT-EN" w:hAnsi="GWZT-EN" w:eastAsia="GWZT-EN" w:cs="GWZT-EN"/>
                        <w:b w:val="0"/>
                        <w:bCs w:val="0"/>
                        <w:sz w:val="28"/>
                      </w:rPr>
                      <w:fldChar w:fldCharType="separate"/>
                    </w:r>
                    <w:r>
                      <w:rPr>
                        <w:rFonts w:hint="eastAsia" w:ascii="GWZT-EN" w:hAnsi="GWZT-EN" w:eastAsia="GWZT-EN" w:cs="GWZT-EN"/>
                        <w:b w:val="0"/>
                        <w:bCs w:val="0"/>
                        <w:sz w:val="28"/>
                      </w:rPr>
                      <w:t>1</w:t>
                    </w:r>
                    <w:r>
                      <w:rPr>
                        <w:rFonts w:hint="eastAsia" w:ascii="GWZT-EN" w:hAnsi="GWZT-EN" w:eastAsia="GWZT-EN" w:cs="GWZT-EN"/>
                        <w:b w:val="0"/>
                        <w:bCs w:val="0"/>
                        <w:sz w:val="28"/>
                      </w:rPr>
                      <w:fldChar w:fldCharType="end"/>
                    </w:r>
                    <w:r>
                      <w:rPr>
                        <w:rFonts w:hint="eastAsia" w:ascii="GWZT-EN" w:hAnsi="GWZT-EN" w:eastAsia="GWZT-EN" w:cs="GWZT-EN"/>
                        <w:b w:val="0"/>
                        <w:bCs w:val="0"/>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3041">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5AA73639">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TE0ZjI1OTUzMTU2YmUwNDdjYzY3ZWJiZWViODIifQ=="/>
  </w:docVars>
  <w:rsids>
    <w:rsidRoot w:val="52055774"/>
    <w:rsid w:val="02884CDE"/>
    <w:rsid w:val="0E3A663D"/>
    <w:rsid w:val="10443C88"/>
    <w:rsid w:val="182D7960"/>
    <w:rsid w:val="18803615"/>
    <w:rsid w:val="1AC95368"/>
    <w:rsid w:val="1B026FDC"/>
    <w:rsid w:val="1BA14A1C"/>
    <w:rsid w:val="26753B93"/>
    <w:rsid w:val="281F24B4"/>
    <w:rsid w:val="30AE29C9"/>
    <w:rsid w:val="36EF7342"/>
    <w:rsid w:val="3B157523"/>
    <w:rsid w:val="3ED566F2"/>
    <w:rsid w:val="3FFD2DAB"/>
    <w:rsid w:val="427C1C64"/>
    <w:rsid w:val="42831278"/>
    <w:rsid w:val="459D2D81"/>
    <w:rsid w:val="4C200271"/>
    <w:rsid w:val="52055774"/>
    <w:rsid w:val="59186EFB"/>
    <w:rsid w:val="5A902EA3"/>
    <w:rsid w:val="5B0D0124"/>
    <w:rsid w:val="5BC57E69"/>
    <w:rsid w:val="5E5C65C9"/>
    <w:rsid w:val="68D2271C"/>
    <w:rsid w:val="6A603EEF"/>
    <w:rsid w:val="6AD91598"/>
    <w:rsid w:val="6D181761"/>
    <w:rsid w:val="71732611"/>
    <w:rsid w:val="79B44B41"/>
    <w:rsid w:val="7CEB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page number"/>
    <w:basedOn w:val="6"/>
    <w:qFormat/>
    <w:uiPriority w:val="99"/>
    <w:rPr>
      <w:rFonts w:cs="Times New Roman"/>
    </w:rPr>
  </w:style>
  <w:style w:type="character" w:styleId="8">
    <w:name w:val="Hyperlink"/>
    <w:basedOn w:val="6"/>
    <w:unhideWhenUsed/>
    <w:qFormat/>
    <w:uiPriority w:val="99"/>
    <w:rPr>
      <w:color w:val="0000FF"/>
      <w:u w:val="single"/>
    </w:rPr>
  </w:style>
  <w:style w:type="character" w:customStyle="1" w:styleId="9">
    <w:name w:val="fontstyle01"/>
    <w:qFormat/>
    <w:uiPriority w:val="0"/>
    <w:rPr>
      <w:rFonts w:hint="default" w:ascii="FZFSK--GBK1-0" w:hAnsi="FZFSK--GBK1-0"/>
      <w:color w:val="000000"/>
      <w:sz w:val="32"/>
      <w:szCs w:val="32"/>
    </w:rPr>
  </w:style>
  <w:style w:type="character" w:customStyle="1" w:styleId="10">
    <w:name w:val="fontstyle21"/>
    <w:qFormat/>
    <w:uiPriority w:val="0"/>
    <w:rPr>
      <w:rFonts w:hint="default" w:ascii="TimesNewRomanPSMT" w:hAnsi="TimesNewRomanPSMT"/>
      <w:color w:val="000000"/>
      <w:sz w:val="32"/>
      <w:szCs w:val="32"/>
    </w:rPr>
  </w:style>
  <w:style w:type="character" w:customStyle="1" w:styleId="11">
    <w:name w:val="fontstyle31"/>
    <w:qFormat/>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2214</Words>
  <Characters>2324</Characters>
  <Lines>0</Lines>
  <Paragraphs>0</Paragraphs>
  <TotalTime>17</TotalTime>
  <ScaleCrop>false</ScaleCrop>
  <LinksUpToDate>false</LinksUpToDate>
  <CharactersWithSpaces>2448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2024-06-12T07:05:00Z</dcterms:created>
  <dc:creator>Administrator</dc:creator>
  <cp:lastModifiedBy>苏苏</cp:lastModifiedBy>
  <cp:lastPrinted>2026-06-04T06:06:00Z</cp:lastPrinted>
  <dcterms:modified xsi:type="dcterms:W3CDTF">2026-06-16T03:12:09Z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8D2E367E5D8E4ADF9B45D098BABF70B2_13</vt:lpwstr>
  </property>
  <property fmtid="{D5CDD505-2E9C-101B-9397-08002B2CF9AE}" pid="4" name="KSOTemplateDocerSaveRecord">
    <vt:lpwstr>eyJoZGlkIjoiMTliYmFmZTQxMDE4M2VjOGY4OTI5NDdhZDczODQyZTYiLCJ1c2VySWQiOiIzOTg4MDkxMzAifQ==</vt:lpwstr>
  </property>
</Properties>
</file>