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693ED">
      <w:pPr>
        <w:widowControl/>
        <w:spacing w:line="580" w:lineRule="exact"/>
        <w:rPr>
          <w:rFonts w:ascii="黑体" w:eastAsia="黑体"/>
          <w:color w:val="000000"/>
          <w:sz w:val="24"/>
        </w:rPr>
      </w:pPr>
    </w:p>
    <w:tbl>
      <w:tblPr>
        <w:tblStyle w:val="6"/>
        <w:tblpPr w:leftFromText="180" w:rightFromText="180" w:vertAnchor="text" w:horzAnchor="margin" w:tblpXSpec="right" w:tblpY="157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77"/>
      </w:tblGrid>
      <w:tr w14:paraId="7951EF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A2176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年度</w:t>
            </w:r>
          </w:p>
        </w:tc>
        <w:tc>
          <w:tcPr>
            <w:tcW w:w="18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86AFA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202</w:t>
            </w:r>
            <w:r>
              <w:rPr>
                <w:rFonts w:hint="eastAsia"/>
                <w:color w:val="000000"/>
                <w:sz w:val="28"/>
                <w:szCs w:val="21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28"/>
                <w:szCs w:val="21"/>
              </w:rPr>
              <w:t>年</w:t>
            </w:r>
          </w:p>
        </w:tc>
      </w:tr>
      <w:tr w14:paraId="3CFD59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0F425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编号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05C8C222">
            <w:pPr>
              <w:jc w:val="center"/>
              <w:rPr>
                <w:color w:val="000000"/>
                <w:sz w:val="28"/>
                <w:szCs w:val="21"/>
              </w:rPr>
            </w:pPr>
          </w:p>
        </w:tc>
      </w:tr>
    </w:tbl>
    <w:p w14:paraId="75CF0C00">
      <w:pPr>
        <w:rPr>
          <w:rFonts w:ascii="楷体_GB2312" w:hAnsi="宋体" w:eastAsia="楷体_GB2312"/>
          <w:color w:val="000000"/>
          <w:sz w:val="30"/>
          <w:szCs w:val="30"/>
        </w:rPr>
      </w:pPr>
    </w:p>
    <w:p w14:paraId="1DB380DB">
      <w:pPr>
        <w:jc w:val="center"/>
        <w:rPr>
          <w:rFonts w:eastAsia="标宋体"/>
          <w:color w:val="000000"/>
          <w:spacing w:val="10"/>
          <w:sz w:val="52"/>
          <w:szCs w:val="20"/>
        </w:rPr>
      </w:pPr>
    </w:p>
    <w:p w14:paraId="7AA0D570">
      <w:pPr>
        <w:jc w:val="center"/>
        <w:rPr>
          <w:rFonts w:eastAsia="标宋体"/>
          <w:color w:val="000000"/>
          <w:spacing w:val="10"/>
          <w:sz w:val="52"/>
        </w:rPr>
      </w:pPr>
    </w:p>
    <w:p w14:paraId="3F66DC0F">
      <w:pPr>
        <w:jc w:val="center"/>
        <w:rPr>
          <w:rFonts w:eastAsia="标宋体"/>
          <w:color w:val="000000"/>
          <w:spacing w:val="10"/>
          <w:sz w:val="52"/>
        </w:rPr>
      </w:pPr>
    </w:p>
    <w:p w14:paraId="41CE3A12">
      <w:pPr>
        <w:jc w:val="center"/>
        <w:rPr>
          <w:rFonts w:ascii="方正小标宋_GBK" w:hAnsi="宋体" w:eastAsia="方正小标宋_GBK"/>
          <w:bCs/>
          <w:color w:val="000000"/>
          <w:sz w:val="52"/>
          <w:szCs w:val="52"/>
        </w:rPr>
      </w:pPr>
      <w:r>
        <w:rPr>
          <w:rFonts w:hint="eastAsia" w:ascii="方正小标宋_GBK" w:hAnsi="宋体" w:eastAsia="方正小标宋_GBK"/>
          <w:bCs/>
          <w:color w:val="000000"/>
          <w:sz w:val="52"/>
          <w:szCs w:val="52"/>
        </w:rPr>
        <w:t>江苏省政府决策咨询研究</w:t>
      </w:r>
    </w:p>
    <w:p w14:paraId="50731108">
      <w:pPr>
        <w:spacing w:before="312" w:beforeLines="100" w:after="312" w:afterLines="100" w:line="360" w:lineRule="auto"/>
        <w:jc w:val="center"/>
        <w:rPr>
          <w:rFonts w:ascii="方正小标宋_GBK" w:hAnsi="宋体" w:eastAsia="方正小标宋_GBK"/>
          <w:color w:val="000000"/>
          <w:spacing w:val="160"/>
          <w:sz w:val="52"/>
          <w:szCs w:val="52"/>
        </w:rPr>
      </w:pPr>
      <w:r>
        <w:rPr>
          <w:rFonts w:hint="eastAsia" w:ascii="方正小标宋_GBK" w:hAnsi="宋体" w:eastAsia="方正小标宋_GBK"/>
          <w:bCs/>
          <w:color w:val="000000"/>
          <w:sz w:val="52"/>
          <w:szCs w:val="52"/>
        </w:rPr>
        <w:t>重点课题申报书</w:t>
      </w:r>
    </w:p>
    <w:p w14:paraId="480D0880">
      <w:pPr>
        <w:jc w:val="center"/>
        <w:rPr>
          <w:rFonts w:ascii="方正小标宋_GBK" w:hAnsi="宋体" w:eastAsia="方正小标宋_GBK"/>
          <w:bCs/>
          <w:color w:val="000000"/>
          <w:sz w:val="52"/>
          <w:szCs w:val="52"/>
        </w:rPr>
      </w:pPr>
    </w:p>
    <w:p w14:paraId="61AD3BA6">
      <w:pPr>
        <w:jc w:val="center"/>
        <w:rPr>
          <w:rFonts w:eastAsia="楷体_GB2312"/>
          <w:bCs/>
          <w:color w:val="000000"/>
          <w:sz w:val="32"/>
          <w:szCs w:val="32"/>
        </w:rPr>
      </w:pPr>
    </w:p>
    <w:p w14:paraId="174BA796">
      <w:pPr>
        <w:ind w:firstLine="1280" w:firstLineChars="40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</w:p>
    <w:p w14:paraId="237C8D3E">
      <w:pPr>
        <w:jc w:val="center"/>
        <w:rPr>
          <w:color w:val="000000"/>
        </w:rPr>
      </w:pPr>
    </w:p>
    <w:p w14:paraId="3C34F4DE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课  题  名  称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54C42C0D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课 题 负 责 人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3FC49592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负责人所在单位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243A2044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填  表  日  期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2000E240">
      <w:pPr>
        <w:rPr>
          <w:rFonts w:ascii="方正仿宋_GBK" w:eastAsia="方正仿宋_GBK"/>
          <w:color w:val="000000"/>
          <w:sz w:val="32"/>
          <w:szCs w:val="32"/>
        </w:rPr>
      </w:pPr>
    </w:p>
    <w:p w14:paraId="508349F3">
      <w:pPr>
        <w:jc w:val="center"/>
        <w:rPr>
          <w:rFonts w:ascii="方正仿宋_GBK" w:eastAsia="方正仿宋_GBK"/>
          <w:color w:val="000000"/>
          <w:sz w:val="28"/>
          <w:szCs w:val="28"/>
        </w:rPr>
      </w:pPr>
      <w:r>
        <w:rPr>
          <w:rFonts w:hint="eastAsia" w:ascii="方正仿宋_GBK" w:eastAsia="方正仿宋_GBK"/>
          <w:color w:val="000000"/>
          <w:sz w:val="28"/>
          <w:szCs w:val="28"/>
        </w:rPr>
        <w:t xml:space="preserve"> </w:t>
      </w:r>
    </w:p>
    <w:p w14:paraId="565E0F65">
      <w:pPr>
        <w:jc w:val="center"/>
        <w:rPr>
          <w:rFonts w:ascii="方正楷体_GBK" w:hAnsi="宋体" w:eastAsia="方正楷体_GBK"/>
          <w:bCs/>
          <w:color w:val="000000"/>
          <w:sz w:val="36"/>
          <w:szCs w:val="36"/>
        </w:rPr>
      </w:pPr>
      <w:r>
        <w:rPr>
          <w:rFonts w:hint="eastAsia" w:ascii="方正楷体_GBK" w:hAnsi="宋体" w:eastAsia="方正楷体_GBK"/>
          <w:bCs/>
          <w:color w:val="000000"/>
          <w:sz w:val="36"/>
          <w:szCs w:val="36"/>
        </w:rPr>
        <w:t>江苏省人民政府研究室制</w:t>
      </w:r>
    </w:p>
    <w:p w14:paraId="05DC4D30">
      <w:pPr>
        <w:jc w:val="center"/>
        <w:rPr>
          <w:rFonts w:ascii="方正楷体_GBK" w:hAnsi="宋体" w:eastAsia="方正楷体_GBK"/>
          <w:bCs/>
          <w:color w:val="000000"/>
          <w:sz w:val="36"/>
          <w:szCs w:val="36"/>
        </w:rPr>
      </w:pPr>
    </w:p>
    <w:p w14:paraId="1C378FFD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</w:p>
    <w:p w14:paraId="1E78F7A1">
      <w:pPr>
        <w:spacing w:line="520" w:lineRule="exact"/>
        <w:jc w:val="center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方正小标宋_GBK" w:hAnsi="宋体" w:eastAsia="方正小标宋_GBK"/>
          <w:bCs/>
          <w:sz w:val="36"/>
          <w:szCs w:val="36"/>
        </w:rPr>
        <w:t>202</w:t>
      </w:r>
      <w:r>
        <w:rPr>
          <w:rFonts w:hint="eastAsia" w:ascii="方正小标宋_GBK" w:hAnsi="宋体" w:eastAsia="方正小标宋_GBK"/>
          <w:bCs/>
          <w:sz w:val="36"/>
          <w:szCs w:val="36"/>
          <w:lang w:val="en-US" w:eastAsia="zh-CN"/>
        </w:rPr>
        <w:t>6</w:t>
      </w:r>
      <w:r>
        <w:rPr>
          <w:rFonts w:hint="eastAsia" w:ascii="方正小标宋_GBK" w:hAnsi="宋体" w:eastAsia="方正小标宋_GBK"/>
          <w:bCs/>
          <w:sz w:val="36"/>
          <w:szCs w:val="36"/>
        </w:rPr>
        <w:t>年</w:t>
      </w:r>
      <w:bookmarkStart w:id="0" w:name="baidusnap0"/>
      <w:bookmarkEnd w:id="0"/>
      <w:r>
        <w:rPr>
          <w:rFonts w:hint="eastAsia" w:ascii="方正小标宋_GBK" w:hAnsi="宋体" w:eastAsia="方正小标宋_GBK"/>
          <w:bCs/>
          <w:sz w:val="36"/>
          <w:szCs w:val="36"/>
        </w:rPr>
        <w:t>江苏省政府决策咨询研究</w:t>
      </w:r>
    </w:p>
    <w:p w14:paraId="223EA0A6">
      <w:pPr>
        <w:spacing w:line="520" w:lineRule="exact"/>
        <w:jc w:val="center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方正小标宋_GBK" w:hAnsi="宋体" w:eastAsia="方正小标宋_GBK"/>
          <w:bCs/>
          <w:sz w:val="36"/>
          <w:szCs w:val="36"/>
        </w:rPr>
        <w:t>重点课题申报须知</w:t>
      </w:r>
    </w:p>
    <w:p w14:paraId="28B16397">
      <w:pPr>
        <w:spacing w:line="440" w:lineRule="exact"/>
        <w:rPr>
          <w:rFonts w:ascii="黑体" w:hAnsi="宋体" w:eastAsia="黑体" w:cs="宋体"/>
          <w:kern w:val="0"/>
          <w:sz w:val="28"/>
          <w:szCs w:val="28"/>
        </w:rPr>
      </w:pPr>
    </w:p>
    <w:p w14:paraId="426264CC">
      <w:pPr>
        <w:widowControl/>
        <w:spacing w:line="44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申请材料填写内容应客观真实，简明扼要，突出重点和关键。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为提高决策咨询研究成果的针对性和有效性，鼓励高校、科研院所、行政机关等部门的同志联合申报课题。</w:t>
      </w:r>
    </w:p>
    <w:p w14:paraId="292C3434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一、申报办法</w:t>
      </w:r>
    </w:p>
    <w:p w14:paraId="69E433A5">
      <w:pPr>
        <w:spacing w:line="440" w:lineRule="exact"/>
        <w:ind w:firstLine="560" w:firstLineChars="200"/>
        <w:rPr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申请人须提交印刷版和电子版申报书。打印版申报书10份送达（或EMS邮寄至）江苏省政府研究室21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室；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电子版申报书发至电子邮箱（</w:t>
      </w:r>
      <w:r>
        <w:rPr>
          <w:rFonts w:ascii="仿宋" w:hAnsi="仿宋" w:eastAsia="仿宋"/>
          <w:b w:val="0"/>
          <w:bCs w:val="0"/>
          <w:sz w:val="28"/>
          <w:szCs w:val="28"/>
        </w:rPr>
        <w:t>jsszffzyjzx@163.com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）。</w:t>
      </w:r>
    </w:p>
    <w:p w14:paraId="35CE6707">
      <w:pPr>
        <w:spacing w:line="440" w:lineRule="exact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打印版装订：</w:t>
      </w:r>
      <w:r>
        <w:rPr>
          <w:rFonts w:hint="eastAsia" w:ascii="仿宋" w:hAnsi="仿宋" w:eastAsia="仿宋"/>
          <w:b/>
          <w:bCs/>
          <w:sz w:val="28"/>
          <w:szCs w:val="28"/>
        </w:rPr>
        <w:t>共需1式10份，</w:t>
      </w:r>
      <w:r>
        <w:rPr>
          <w:rFonts w:hint="eastAsia" w:ascii="仿宋" w:hAnsi="仿宋" w:eastAsia="仿宋"/>
          <w:sz w:val="28"/>
          <w:szCs w:val="28"/>
        </w:rPr>
        <w:t>其中</w:t>
      </w:r>
      <w:r>
        <w:rPr>
          <w:rFonts w:hint="eastAsia" w:ascii="仿宋" w:hAnsi="仿宋" w:eastAsia="仿宋"/>
          <w:b/>
          <w:bCs/>
          <w:sz w:val="28"/>
          <w:szCs w:val="28"/>
        </w:rPr>
        <w:t>盖红章或签名原件至少2份</w:t>
      </w:r>
      <w:r>
        <w:rPr>
          <w:rFonts w:hint="eastAsia" w:ascii="仿宋" w:hAnsi="仿宋" w:eastAsia="仿宋"/>
          <w:sz w:val="28"/>
          <w:szCs w:val="28"/>
        </w:rPr>
        <w:t>，其余可复印后装订。</w:t>
      </w:r>
      <w:r>
        <w:rPr>
          <w:rFonts w:hint="eastAsia" w:ascii="仿宋" w:hAnsi="仿宋" w:eastAsia="仿宋"/>
          <w:b/>
          <w:bCs/>
          <w:sz w:val="28"/>
          <w:szCs w:val="28"/>
        </w:rPr>
        <w:t>打印版申报书采用A3纸型双面打印，中缝</w:t>
      </w:r>
      <w:r>
        <w:rPr>
          <w:rFonts w:ascii="仿宋" w:hAnsi="仿宋" w:eastAsia="仿宋"/>
          <w:b/>
          <w:bCs/>
          <w:sz w:val="28"/>
          <w:szCs w:val="28"/>
        </w:rPr>
        <w:t>装订</w:t>
      </w:r>
      <w:r>
        <w:rPr>
          <w:rFonts w:hint="eastAsia" w:ascii="仿宋" w:hAnsi="仿宋" w:eastAsia="仿宋"/>
          <w:b/>
          <w:bCs/>
          <w:sz w:val="28"/>
          <w:szCs w:val="28"/>
        </w:rPr>
        <w:t>整齐、内容无差错页。</w:t>
      </w:r>
    </w:p>
    <w:p w14:paraId="433AEF08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二、内容填写</w:t>
      </w:r>
    </w:p>
    <w:p w14:paraId="50DEB25A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表格内容填写，请使用word系统仿宋四号字、行间距22磅（或仿宋小四号字、行间距20磅），段落首行缩进2字符。</w:t>
      </w:r>
    </w:p>
    <w:p w14:paraId="4BD7E832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本表第一部分（课题负责人及联系人）若表格空间不足，可适当统一调小字号，保持表格完整、不走样。</w:t>
      </w:r>
    </w:p>
    <w:p w14:paraId="4D0ADCC5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本表第二、三、四、五、六部分，均可以根据需要自行加页。</w:t>
      </w:r>
    </w:p>
    <w:p w14:paraId="65DE4DD7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本表第九部分（课题立项情况），申请人不用填写。</w:t>
      </w:r>
    </w:p>
    <w:p w14:paraId="67E0BEBC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《申报书》须由课题申请人所在单位签署审核意见并加盖单位公章。</w:t>
      </w:r>
    </w:p>
    <w:p w14:paraId="413501FD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三、立项管理</w:t>
      </w:r>
    </w:p>
    <w:p w14:paraId="600BE39D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课题研究立项与管理工作，按照《江苏省政府决策咨询研究重点课题管理办法》执行。</w:t>
      </w:r>
    </w:p>
    <w:p w14:paraId="5544B54C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 xml:space="preserve">四、联系方式 </w:t>
      </w:r>
    </w:p>
    <w:p w14:paraId="2D704B0A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办理部门：江苏省政府研究室经济发展研究中心</w:t>
      </w:r>
    </w:p>
    <w:p w14:paraId="27515349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址：南京市北京西路68号省政府研究室（邮编：210024）</w:t>
      </w:r>
    </w:p>
    <w:p w14:paraId="071D1375">
      <w:pPr>
        <w:widowControl/>
        <w:spacing w:line="44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    话：</w:t>
      </w:r>
      <w:r>
        <w:rPr>
          <w:rFonts w:hint="eastAsia" w:ascii="仿宋" w:hAnsi="仿宋" w:eastAsia="仿宋"/>
          <w:sz w:val="28"/>
          <w:szCs w:val="28"/>
          <w:lang w:eastAsia="zh-CN"/>
        </w:rPr>
        <w:t>肖羿含</w:t>
      </w:r>
      <w:r>
        <w:rPr>
          <w:rFonts w:hint="eastAsia" w:ascii="仿宋" w:hAnsi="仿宋" w:eastAsia="仿宋"/>
          <w:sz w:val="28"/>
          <w:szCs w:val="28"/>
        </w:rPr>
        <w:t>025-83396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777</w:t>
      </w:r>
    </w:p>
    <w:p w14:paraId="06D4C334">
      <w:pPr>
        <w:widowControl/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电子信箱：</w:t>
      </w:r>
      <w:r>
        <w:rPr>
          <w:rFonts w:ascii="仿宋" w:hAnsi="仿宋" w:eastAsia="仿宋"/>
          <w:sz w:val="28"/>
          <w:szCs w:val="28"/>
        </w:rPr>
        <w:t>jsszffzyjzx@163.com</w:t>
      </w:r>
    </w:p>
    <w:p w14:paraId="5AF89D08">
      <w:pPr>
        <w:spacing w:line="580" w:lineRule="exact"/>
        <w:jc w:val="center"/>
        <w:rPr>
          <w:rFonts w:ascii="方正仿宋_GBK" w:eastAsia="方正仿宋_GBK"/>
          <w:sz w:val="32"/>
          <w:szCs w:val="30"/>
        </w:rPr>
      </w:pPr>
    </w:p>
    <w:p w14:paraId="3C632808">
      <w:pPr>
        <w:jc w:val="center"/>
        <w:rPr>
          <w:rFonts w:ascii="黑体" w:hAnsi="黑体" w:eastAsia="黑体"/>
          <w:sz w:val="36"/>
          <w:szCs w:val="36"/>
        </w:rPr>
      </w:pPr>
    </w:p>
    <w:p w14:paraId="3BEE7D0D">
      <w:pPr>
        <w:jc w:val="center"/>
        <w:rPr>
          <w:rFonts w:ascii="黑体" w:hAnsi="黑体" w:eastAsia="黑体"/>
          <w:sz w:val="36"/>
          <w:szCs w:val="36"/>
        </w:rPr>
      </w:pPr>
    </w:p>
    <w:p w14:paraId="7BD5C03D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承 诺 书</w:t>
      </w:r>
    </w:p>
    <w:p w14:paraId="393BCE46">
      <w:pPr>
        <w:rPr>
          <w:rFonts w:ascii="黑体" w:hAnsi="黑体" w:eastAsia="黑体"/>
          <w:sz w:val="28"/>
        </w:rPr>
      </w:pPr>
    </w:p>
    <w:p w14:paraId="72641D87">
      <w:pPr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本《申报书》是真实可信的，本单位愿意在此《申报书》规定框架内开展课题研究，并遵守《江苏省政府决策咨询研究重点课题管理办法》有关规定，为课题实施提供必要的条件和管理，认真开展研究工作，取得预期研究成果。</w:t>
      </w:r>
    </w:p>
    <w:p w14:paraId="63DBD07F">
      <w:pPr>
        <w:rPr>
          <w:rFonts w:ascii="黑体" w:hAnsi="黑体" w:eastAsia="黑体"/>
          <w:sz w:val="28"/>
        </w:rPr>
      </w:pPr>
    </w:p>
    <w:p w14:paraId="4635F93B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课题负责人（签名）：</w:t>
      </w:r>
    </w:p>
    <w:p w14:paraId="4FC4F2ED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日  期：    年   月   日</w:t>
      </w:r>
    </w:p>
    <w:p w14:paraId="7A1359E3">
      <w:pPr>
        <w:ind w:firstLine="1699" w:firstLineChars="607"/>
        <w:rPr>
          <w:rFonts w:ascii="仿宋" w:hAnsi="仿宋" w:eastAsia="仿宋"/>
          <w:sz w:val="28"/>
        </w:rPr>
      </w:pPr>
    </w:p>
    <w:p w14:paraId="3A485CB0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单位或部门负责人（签名）：</w:t>
      </w:r>
    </w:p>
    <w:p w14:paraId="04A01BAF">
      <w:pPr>
        <w:ind w:firstLine="1699" w:firstLineChars="607"/>
        <w:rPr>
          <w:rFonts w:ascii="仿宋" w:hAnsi="仿宋" w:eastAsia="仿宋"/>
          <w:sz w:val="28"/>
        </w:rPr>
      </w:pPr>
    </w:p>
    <w:p w14:paraId="52EFA713">
      <w:pPr>
        <w:ind w:firstLine="1699" w:firstLineChars="607"/>
        <w:rPr>
          <w:rFonts w:ascii="仿宋" w:hAnsi="仿宋" w:eastAsia="仿宋"/>
          <w:sz w:val="28"/>
        </w:rPr>
      </w:pPr>
    </w:p>
    <w:p w14:paraId="31B997FF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课题负责人所在单位或部门（公章）：</w:t>
      </w:r>
    </w:p>
    <w:p w14:paraId="3AECBFF0">
      <w:pPr>
        <w:ind w:firstLine="1699" w:firstLineChars="607"/>
        <w:rPr>
          <w:rFonts w:ascii="仿宋" w:hAnsi="仿宋" w:eastAsia="仿宋"/>
          <w:sz w:val="28"/>
        </w:rPr>
      </w:pPr>
    </w:p>
    <w:p w14:paraId="18A395D0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日  期：    年   月   日</w:t>
      </w:r>
    </w:p>
    <w:p w14:paraId="43ABC771">
      <w:pPr>
        <w:ind w:firstLine="1699" w:firstLineChars="607"/>
        <w:rPr>
          <w:rFonts w:ascii="黑体" w:hAnsi="黑体" w:eastAsia="黑体"/>
          <w:sz w:val="28"/>
        </w:rPr>
      </w:pPr>
    </w:p>
    <w:p w14:paraId="54182D1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77E4664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31C48B7A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45BFB56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一、课题负责人及联系人</w:t>
      </w:r>
    </w:p>
    <w:tbl>
      <w:tblPr>
        <w:tblStyle w:val="6"/>
        <w:tblpPr w:leftFromText="180" w:rightFromText="180" w:vertAnchor="text" w:horzAnchor="margin" w:tblpXSpec="center" w:tblpY="158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721"/>
        <w:gridCol w:w="105"/>
        <w:gridCol w:w="459"/>
        <w:gridCol w:w="849"/>
        <w:gridCol w:w="328"/>
        <w:gridCol w:w="666"/>
        <w:gridCol w:w="696"/>
        <w:gridCol w:w="282"/>
        <w:gridCol w:w="1273"/>
        <w:gridCol w:w="982"/>
        <w:gridCol w:w="368"/>
        <w:gridCol w:w="1644"/>
      </w:tblGrid>
      <w:tr w14:paraId="6D88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3C32D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br w:type="page"/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课题名称</w:t>
            </w:r>
          </w:p>
        </w:tc>
        <w:tc>
          <w:tcPr>
            <w:tcW w:w="75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67CAD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036D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59D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 请 人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8C60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A75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 别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CC6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0E47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F95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31E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7A2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EAE33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F4D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历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01C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B1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  位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EDE8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4719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861C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行政职务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2D61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9D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称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C508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3214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担任导师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150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630C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BFE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所属系统</w:t>
            </w:r>
          </w:p>
        </w:tc>
        <w:tc>
          <w:tcPr>
            <w:tcW w:w="29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C4BF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E75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研究专长</w:t>
            </w:r>
          </w:p>
        </w:tc>
        <w:tc>
          <w:tcPr>
            <w:tcW w:w="2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2C0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49ED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570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通讯地址</w:t>
            </w:r>
          </w:p>
        </w:tc>
        <w:tc>
          <w:tcPr>
            <w:tcW w:w="45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28C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7A7A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  编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87C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046E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804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电子邮件</w:t>
            </w:r>
          </w:p>
        </w:tc>
        <w:tc>
          <w:tcPr>
            <w:tcW w:w="2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FAC4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9C66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手机和电话</w:t>
            </w:r>
          </w:p>
        </w:tc>
        <w:tc>
          <w:tcPr>
            <w:tcW w:w="2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518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98E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B5B92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</w:p>
          <w:p w14:paraId="54E869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05CC0A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  <w:p w14:paraId="61DCB16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A577A5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</w:t>
            </w:r>
          </w:p>
          <w:p w14:paraId="25BF78B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6F9D0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加</w:t>
            </w:r>
          </w:p>
          <w:p w14:paraId="1F9B439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9F1620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者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0C486A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6A05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CC6B7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sz w:val="24"/>
              </w:rPr>
              <w:t>出生</w:t>
            </w:r>
          </w:p>
          <w:p w14:paraId="0F0C0836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sz w:val="24"/>
              </w:rPr>
              <w:t>年月</w:t>
            </w: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39C44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单位及职称职务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49EE3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研究专长</w:t>
            </w:r>
          </w:p>
        </w:tc>
      </w:tr>
      <w:tr w14:paraId="1C66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7D33C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864F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A9BD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A99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3189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50B8A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37CC8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EEB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73CD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887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955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CD8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0CFE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52ECB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C4B7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E96E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101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A37C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9789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E97B6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F4C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9BF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5AB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2CBA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6E90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2350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BBF7A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2C0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732E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499F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A35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6728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C7D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4E179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08A6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9021A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5384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65F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203D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50C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CD00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749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4BDCD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7FB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29E3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B4A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258B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CC308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6A33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30AE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4F5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B2C2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9C0F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F9D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1D52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22AB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745C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成果方式</w:t>
            </w:r>
          </w:p>
        </w:tc>
        <w:tc>
          <w:tcPr>
            <w:tcW w:w="46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2049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研究报告+决策建议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D6E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字 数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3EAE">
            <w:pPr>
              <w:ind w:left="418" w:leftChars="199" w:firstLine="600" w:firstLineChars="25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万字</w:t>
            </w:r>
          </w:p>
        </w:tc>
      </w:tr>
      <w:tr w14:paraId="50E6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28B459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课题组</w:t>
            </w:r>
          </w:p>
          <w:p w14:paraId="21AD4ECA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联系人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F42D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6969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92F2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手机电话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B56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E-mail</w:t>
            </w:r>
          </w:p>
        </w:tc>
      </w:tr>
      <w:tr w14:paraId="4C5A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38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489CB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EB466">
            <w:pPr>
              <w:spacing w:line="360" w:lineRule="exact"/>
              <w:ind w:firstLine="480" w:firstLineChars="20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31175">
            <w:pPr>
              <w:spacing w:line="36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B5E64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C36F1">
            <w:pPr>
              <w:spacing w:line="36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2E7E92E0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二、立项依据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 w14:paraId="3F152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31" w:type="dxa"/>
          </w:tcPr>
          <w:p w14:paraId="0CFAC08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注意：填写以下内容时，灰色提示文字请删除。</w:t>
            </w:r>
          </w:p>
          <w:p w14:paraId="7DC900F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包括本课题研究的意义和价值，国内外研究现状和发展趋势，当前须解决的主要问题等。</w:t>
            </w:r>
          </w:p>
          <w:p w14:paraId="5F7387B0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5472EF6F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0CB7F1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2397B0A5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773C2F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6A40021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780AFF8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69A3D2BC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62BF22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7FF19DB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C008BBD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43E8E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0A5DAF7B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2F195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541FF07">
            <w:pPr>
              <w:spacing w:line="440" w:lineRule="exact"/>
              <w:jc w:val="lef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14:paraId="75028691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三、课题研究的主要内容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 w14:paraId="5B9D5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31" w:type="dxa"/>
          </w:tcPr>
          <w:p w14:paraId="3B4360C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包括课题研究的基本思路、研究方法、重点难点分析等。</w:t>
            </w:r>
          </w:p>
          <w:p w14:paraId="23229AC7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1123B0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FAFD5A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5D51D6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5DECAC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653AF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49BE40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5C7DF3A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6390EE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5DABC6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97542B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C08AF5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2DBE00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4A68D1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729BD15">
            <w:pPr>
              <w:spacing w:line="360" w:lineRule="exac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14:paraId="54550A4B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四、课题研究的预期成果</w:t>
      </w:r>
    </w:p>
    <w:tbl>
      <w:tblPr>
        <w:tblStyle w:val="6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2"/>
      </w:tblGrid>
      <w:tr w14:paraId="1037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22" w:type="dxa"/>
          </w:tcPr>
          <w:p w14:paraId="0362829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课题研究的目标、创新点、</w:t>
            </w:r>
            <w:r>
              <w:rPr>
                <w:rFonts w:ascii="方正仿宋_GBK" w:hAnsi="宋体" w:eastAsia="方正仿宋_GBK"/>
                <w:bCs/>
                <w:color w:val="808080"/>
                <w:sz w:val="28"/>
              </w:rPr>
              <w:t>对策措施</w:t>
            </w: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、政策建议或</w:t>
            </w:r>
            <w:r>
              <w:rPr>
                <w:rFonts w:ascii="方正仿宋_GBK" w:hAnsi="宋体" w:eastAsia="方正仿宋_GBK"/>
                <w:bCs/>
                <w:color w:val="808080"/>
                <w:sz w:val="28"/>
              </w:rPr>
              <w:t>实施方案</w:t>
            </w: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等。</w:t>
            </w:r>
          </w:p>
          <w:p w14:paraId="476DE760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28F44E5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5DAF1F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7D75683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B9644D5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C2BEBFF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2F55105">
            <w:pPr>
              <w:spacing w:line="440" w:lineRule="exact"/>
              <w:ind w:firstLine="200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7D6E7650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D8E5D88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BFB711C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EDFAB36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DFDE25B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23C15F8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7D05A7A">
            <w:pPr>
              <w:spacing w:line="360" w:lineRule="exact"/>
              <w:ind w:firstLine="210" w:firstLineChars="100"/>
              <w:rPr>
                <w:rFonts w:ascii="方正仿宋_GBK" w:eastAsia="方正仿宋_GBK"/>
                <w:color w:val="000000"/>
                <w:szCs w:val="21"/>
              </w:rPr>
            </w:pPr>
          </w:p>
        </w:tc>
      </w:tr>
    </w:tbl>
    <w:p w14:paraId="37C2933E">
      <w:pPr>
        <w:jc w:val="left"/>
        <w:rPr>
          <w:rFonts w:eastAsia="黑体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</w:rPr>
        <w:t>五、完成课题研究的基础与保证</w:t>
      </w:r>
    </w:p>
    <w:tbl>
      <w:tblPr>
        <w:tblStyle w:val="6"/>
        <w:tblW w:w="90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1"/>
      </w:tblGrid>
      <w:tr w14:paraId="284A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5" w:hRule="atLeast"/>
          <w:jc w:val="center"/>
        </w:trPr>
        <w:tc>
          <w:tcPr>
            <w:tcW w:w="9051" w:type="dxa"/>
          </w:tcPr>
          <w:p w14:paraId="000FE28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负责人和主要成员近年来与本课题研究相关的研究成果及社会反响；所在单位或团队的相关工作基础、项目组织及保障机制等。</w:t>
            </w:r>
          </w:p>
          <w:p w14:paraId="6D9F35E3">
            <w:pPr>
              <w:spacing w:line="2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24CEDB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47DE59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0A0D4B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A62F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AD300F5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4C154B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241137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A3E408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694DE3C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4AD127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F33CE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7142625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1C1AC4F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F2F4D1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090819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AEF8D21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817B3C6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8806803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D76ED8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F50AE6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04CEEE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87FE6F7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4006E1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3CA174E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59DFCA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7C3A07B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98784F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</w:tc>
      </w:tr>
    </w:tbl>
    <w:p w14:paraId="3A71029C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六、分阶段计划进度指标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8"/>
      </w:tblGrid>
      <w:tr w14:paraId="2373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0" w:hRule="atLeast"/>
          <w:jc w:val="center"/>
        </w:trPr>
        <w:tc>
          <w:tcPr>
            <w:tcW w:w="9028" w:type="dxa"/>
          </w:tcPr>
          <w:p w14:paraId="4A9D09F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请按照《江苏省政府决策咨询研究重点课题管理办法》常规课题研究时间要求，按月划分工作节点，并明确关键的、必须实现的节点目标。</w:t>
            </w:r>
          </w:p>
          <w:p w14:paraId="47DAC3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2B3146D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291504A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C45306A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C8EF02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F15B68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D1740B0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E592344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87B0B6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90C854E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032ACF9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408E28B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41919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F7454BF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DF56AD6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44E9955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3A60CBD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</w:tc>
      </w:tr>
    </w:tbl>
    <w:p w14:paraId="56017B58">
      <w:pPr>
        <w:spacing w:line="420" w:lineRule="auto"/>
        <w:ind w:left="-359" w:leftChars="-171" w:right="-1226" w:rightChars="-584" w:firstLine="420" w:firstLineChars="1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七、课题研究经费来源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3498"/>
        <w:gridCol w:w="4477"/>
      </w:tblGrid>
      <w:tr w14:paraId="5717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6379" w:type="dxa"/>
            <w:gridSpan w:val="2"/>
            <w:vAlign w:val="center"/>
          </w:tcPr>
          <w:p w14:paraId="3A3986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类             别</w:t>
            </w:r>
          </w:p>
        </w:tc>
        <w:tc>
          <w:tcPr>
            <w:tcW w:w="6379" w:type="dxa"/>
            <w:vAlign w:val="center"/>
          </w:tcPr>
          <w:p w14:paraId="2526DD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预算数</w:t>
            </w:r>
          </w:p>
        </w:tc>
      </w:tr>
      <w:tr w14:paraId="4444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6379" w:type="dxa"/>
            <w:gridSpan w:val="2"/>
            <w:vAlign w:val="center"/>
          </w:tcPr>
          <w:p w14:paraId="029B7AB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经费总预算 合 计</w:t>
            </w:r>
          </w:p>
        </w:tc>
        <w:tc>
          <w:tcPr>
            <w:tcW w:w="6379" w:type="dxa"/>
            <w:vAlign w:val="center"/>
          </w:tcPr>
          <w:p w14:paraId="14505C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/>
                <w:sz w:val="28"/>
                <w:szCs w:val="28"/>
              </w:rPr>
              <w:t>万元</w:t>
            </w:r>
          </w:p>
        </w:tc>
      </w:tr>
      <w:tr w14:paraId="48E9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exact"/>
          <w:jc w:val="center"/>
        </w:trPr>
        <w:tc>
          <w:tcPr>
            <w:tcW w:w="1419" w:type="dxa"/>
            <w:vMerge w:val="restart"/>
            <w:textDirection w:val="tbRlV"/>
            <w:vAlign w:val="center"/>
          </w:tcPr>
          <w:p w14:paraId="6C63A58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 中</w:t>
            </w:r>
          </w:p>
        </w:tc>
        <w:tc>
          <w:tcPr>
            <w:tcW w:w="4961" w:type="dxa"/>
            <w:vAlign w:val="center"/>
          </w:tcPr>
          <w:p w14:paraId="29FFD815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省政府研究室资助数</w:t>
            </w:r>
          </w:p>
        </w:tc>
        <w:tc>
          <w:tcPr>
            <w:tcW w:w="2648" w:type="dxa"/>
            <w:vAlign w:val="center"/>
          </w:tcPr>
          <w:p w14:paraId="7B2605A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8万元</w:t>
            </w:r>
          </w:p>
        </w:tc>
      </w:tr>
      <w:tr w14:paraId="4CDD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419" w:type="dxa"/>
            <w:vMerge w:val="continue"/>
            <w:vAlign w:val="center"/>
          </w:tcPr>
          <w:p w14:paraId="3800DAC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26BCBA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本单位自筹数</w:t>
            </w:r>
          </w:p>
        </w:tc>
        <w:tc>
          <w:tcPr>
            <w:tcW w:w="2648" w:type="dxa"/>
            <w:vAlign w:val="center"/>
          </w:tcPr>
          <w:p w14:paraId="029E42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/>
                <w:sz w:val="28"/>
                <w:szCs w:val="28"/>
              </w:rPr>
              <w:t>万元</w:t>
            </w:r>
          </w:p>
        </w:tc>
      </w:tr>
    </w:tbl>
    <w:p w14:paraId="76B5DA0D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</w:p>
    <w:p w14:paraId="1C6041A7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</w:p>
    <w:p w14:paraId="555AD559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八、课题研究经费概算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2"/>
        <w:gridCol w:w="2126"/>
        <w:gridCol w:w="1843"/>
        <w:gridCol w:w="1797"/>
      </w:tblGrid>
      <w:tr w14:paraId="5F56E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3262" w:type="dxa"/>
            <w:vAlign w:val="center"/>
          </w:tcPr>
          <w:p w14:paraId="1864A140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pacing w:val="7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70"/>
                <w:sz w:val="28"/>
              </w:rPr>
              <w:t>开支科目</w:t>
            </w:r>
          </w:p>
        </w:tc>
        <w:tc>
          <w:tcPr>
            <w:tcW w:w="2126" w:type="dxa"/>
            <w:vAlign w:val="center"/>
          </w:tcPr>
          <w:p w14:paraId="2724F1A0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金    额</w:t>
            </w:r>
          </w:p>
        </w:tc>
        <w:tc>
          <w:tcPr>
            <w:tcW w:w="1843" w:type="dxa"/>
            <w:vAlign w:val="center"/>
          </w:tcPr>
          <w:p w14:paraId="2C937487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比  例(%)</w:t>
            </w:r>
          </w:p>
        </w:tc>
        <w:tc>
          <w:tcPr>
            <w:tcW w:w="1797" w:type="dxa"/>
            <w:vAlign w:val="center"/>
          </w:tcPr>
          <w:p w14:paraId="427D31F1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备  注</w:t>
            </w:r>
          </w:p>
        </w:tc>
      </w:tr>
      <w:tr w14:paraId="4615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3262" w:type="dxa"/>
            <w:vAlign w:val="center"/>
          </w:tcPr>
          <w:p w14:paraId="56B4090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30"/>
                <w:sz w:val="28"/>
              </w:rPr>
              <w:t>调研差旅费</w:t>
            </w:r>
          </w:p>
        </w:tc>
        <w:tc>
          <w:tcPr>
            <w:tcW w:w="2126" w:type="dxa"/>
            <w:vAlign w:val="center"/>
          </w:tcPr>
          <w:p w14:paraId="0889564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5659563E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12A50C9F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64FB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262" w:type="dxa"/>
            <w:vAlign w:val="center"/>
          </w:tcPr>
          <w:p w14:paraId="0A95A4D2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会  议  费</w:t>
            </w:r>
          </w:p>
        </w:tc>
        <w:tc>
          <w:tcPr>
            <w:tcW w:w="2126" w:type="dxa"/>
            <w:vAlign w:val="center"/>
          </w:tcPr>
          <w:p w14:paraId="2A73A304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7AB0D58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3C1D250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6AA4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3262" w:type="dxa"/>
            <w:vAlign w:val="center"/>
          </w:tcPr>
          <w:p w14:paraId="14D34EB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资  料  费</w:t>
            </w:r>
          </w:p>
        </w:tc>
        <w:tc>
          <w:tcPr>
            <w:tcW w:w="2126" w:type="dxa"/>
            <w:vAlign w:val="center"/>
          </w:tcPr>
          <w:p w14:paraId="6C0B13E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4974122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69B6EA16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424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3262" w:type="dxa"/>
            <w:vAlign w:val="center"/>
          </w:tcPr>
          <w:p w14:paraId="78F6DA0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印  刷  费</w:t>
            </w:r>
          </w:p>
        </w:tc>
        <w:tc>
          <w:tcPr>
            <w:tcW w:w="2126" w:type="dxa"/>
            <w:vAlign w:val="center"/>
          </w:tcPr>
          <w:p w14:paraId="05DECBD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0166E3D9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54387DC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90A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30B2BCDF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稿酬、劳务费</w:t>
            </w:r>
          </w:p>
        </w:tc>
        <w:tc>
          <w:tcPr>
            <w:tcW w:w="2126" w:type="dxa"/>
            <w:vAlign w:val="center"/>
          </w:tcPr>
          <w:p w14:paraId="3362E5A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A64BD5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5E4D7BA8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0A9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4B8E00A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30"/>
                <w:sz w:val="28"/>
              </w:rPr>
              <w:t>专家咨询费</w:t>
            </w:r>
          </w:p>
        </w:tc>
        <w:tc>
          <w:tcPr>
            <w:tcW w:w="2126" w:type="dxa"/>
            <w:vAlign w:val="center"/>
          </w:tcPr>
          <w:p w14:paraId="50B9A36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600AB65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01475DF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7C70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280A291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管  理  费</w:t>
            </w:r>
          </w:p>
        </w:tc>
        <w:tc>
          <w:tcPr>
            <w:tcW w:w="2126" w:type="dxa"/>
            <w:vAlign w:val="center"/>
          </w:tcPr>
          <w:p w14:paraId="64AB88A3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lang w:val="en-US" w:eastAsia="zh-CN"/>
              </w:rPr>
              <w:t>0.4万元</w:t>
            </w:r>
          </w:p>
        </w:tc>
        <w:tc>
          <w:tcPr>
            <w:tcW w:w="1843" w:type="dxa"/>
            <w:vAlign w:val="center"/>
          </w:tcPr>
          <w:p w14:paraId="3E451BF1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lang w:val="en-US" w:eastAsia="zh-CN"/>
              </w:rPr>
              <w:t>2.5%</w:t>
            </w:r>
          </w:p>
        </w:tc>
        <w:tc>
          <w:tcPr>
            <w:tcW w:w="1797" w:type="dxa"/>
            <w:vAlign w:val="center"/>
          </w:tcPr>
          <w:p w14:paraId="012A607B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lang w:val="en-US" w:eastAsia="zh-CN"/>
              </w:rPr>
              <w:t>校提管理费</w:t>
            </w:r>
          </w:p>
        </w:tc>
      </w:tr>
      <w:tr w14:paraId="75361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78EE436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其    　他</w:t>
            </w:r>
          </w:p>
        </w:tc>
        <w:tc>
          <w:tcPr>
            <w:tcW w:w="2126" w:type="dxa"/>
            <w:vAlign w:val="center"/>
          </w:tcPr>
          <w:p w14:paraId="2AD85690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lang w:val="en-US" w:eastAsia="zh-CN"/>
              </w:rPr>
              <w:t>3.6万元</w:t>
            </w:r>
          </w:p>
        </w:tc>
        <w:tc>
          <w:tcPr>
            <w:tcW w:w="1843" w:type="dxa"/>
            <w:vAlign w:val="center"/>
          </w:tcPr>
          <w:p w14:paraId="64FA95A6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lang w:val="en-US" w:eastAsia="zh-CN"/>
              </w:rPr>
              <w:t>42.5%</w:t>
            </w:r>
          </w:p>
        </w:tc>
        <w:tc>
          <w:tcPr>
            <w:tcW w:w="1797" w:type="dxa"/>
            <w:vAlign w:val="center"/>
          </w:tcPr>
          <w:p w14:paraId="7CE06694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lang w:val="en-US" w:eastAsia="zh-CN"/>
              </w:rPr>
              <w:t>校内验收费0.4万元，绩效3.2万元</w:t>
            </w:r>
          </w:p>
        </w:tc>
      </w:tr>
      <w:tr w14:paraId="249F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2D45D2A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合      计</w:t>
            </w:r>
          </w:p>
        </w:tc>
        <w:tc>
          <w:tcPr>
            <w:tcW w:w="2126" w:type="dxa"/>
            <w:vAlign w:val="center"/>
          </w:tcPr>
          <w:p w14:paraId="613A677B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lang w:val="en-US" w:eastAsia="zh-CN"/>
              </w:rPr>
              <w:t>16万元</w:t>
            </w:r>
          </w:p>
        </w:tc>
        <w:tc>
          <w:tcPr>
            <w:tcW w:w="1843" w:type="dxa"/>
            <w:vAlign w:val="center"/>
          </w:tcPr>
          <w:p w14:paraId="005302B9"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lang w:val="en-US" w:eastAsia="zh-CN"/>
              </w:rPr>
              <w:t>100%</w:t>
            </w:r>
          </w:p>
        </w:tc>
        <w:tc>
          <w:tcPr>
            <w:tcW w:w="1797" w:type="dxa"/>
            <w:vAlign w:val="center"/>
          </w:tcPr>
          <w:p w14:paraId="25CEE0B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bookmarkStart w:id="1" w:name="_GoBack"/>
            <w:bookmarkEnd w:id="1"/>
          </w:p>
        </w:tc>
      </w:tr>
    </w:tbl>
    <w:p w14:paraId="2E869E85">
      <w:pPr>
        <w:spacing w:line="480" w:lineRule="auto"/>
        <w:rPr>
          <w:rFonts w:ascii="黑体" w:hAnsi="宋体" w:eastAsia="黑体"/>
          <w:color w:val="000000"/>
          <w:sz w:val="28"/>
        </w:rPr>
      </w:pPr>
    </w:p>
    <w:p w14:paraId="7FAF19F9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九、课题立项情况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2595"/>
        <w:gridCol w:w="1888"/>
        <w:gridCol w:w="2177"/>
      </w:tblGrid>
      <w:tr w14:paraId="1295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68" w:type="dxa"/>
            <w:vAlign w:val="center"/>
          </w:tcPr>
          <w:p w14:paraId="1BCCAEB3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课题类别</w:t>
            </w:r>
          </w:p>
        </w:tc>
        <w:tc>
          <w:tcPr>
            <w:tcW w:w="2595" w:type="dxa"/>
            <w:vAlign w:val="center"/>
          </w:tcPr>
          <w:p w14:paraId="05840C0D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省政府决策咨询</w:t>
            </w:r>
          </w:p>
          <w:p w14:paraId="49D4FE9A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研究重点课题</w:t>
            </w:r>
          </w:p>
        </w:tc>
        <w:tc>
          <w:tcPr>
            <w:tcW w:w="1888" w:type="dxa"/>
            <w:vAlign w:val="center"/>
          </w:tcPr>
          <w:p w14:paraId="1AA36234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资助经费</w:t>
            </w:r>
          </w:p>
        </w:tc>
        <w:tc>
          <w:tcPr>
            <w:tcW w:w="2177" w:type="dxa"/>
            <w:vAlign w:val="center"/>
          </w:tcPr>
          <w:p w14:paraId="146C1014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万元</w:t>
            </w:r>
          </w:p>
        </w:tc>
      </w:tr>
      <w:tr w14:paraId="036A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68" w:type="dxa"/>
            <w:vAlign w:val="center"/>
          </w:tcPr>
          <w:p w14:paraId="71A62738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课题编号</w:t>
            </w:r>
          </w:p>
        </w:tc>
        <w:tc>
          <w:tcPr>
            <w:tcW w:w="2595" w:type="dxa"/>
            <w:vAlign w:val="center"/>
          </w:tcPr>
          <w:p w14:paraId="4CDE8B2A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</w:tc>
        <w:tc>
          <w:tcPr>
            <w:tcW w:w="1888" w:type="dxa"/>
            <w:vAlign w:val="center"/>
          </w:tcPr>
          <w:p w14:paraId="18ACDB7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起止年月</w:t>
            </w:r>
          </w:p>
        </w:tc>
        <w:tc>
          <w:tcPr>
            <w:tcW w:w="2177" w:type="dxa"/>
            <w:vAlign w:val="center"/>
          </w:tcPr>
          <w:p w14:paraId="7B5995F2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sz w:val="28"/>
              </w:rPr>
            </w:pPr>
            <w:r>
              <w:rPr>
                <w:rFonts w:hint="eastAsia" w:ascii="方正仿宋_GBK" w:hAnsi="华文仿宋" w:eastAsia="方正仿宋_GBK"/>
                <w:sz w:val="28"/>
              </w:rPr>
              <w:t>202</w:t>
            </w:r>
            <w:r>
              <w:rPr>
                <w:rFonts w:hint="eastAsia" w:ascii="方正仿宋_GBK" w:hAnsi="华文仿宋" w:eastAsia="方正仿宋_GBK"/>
                <w:sz w:val="28"/>
                <w:lang w:val="en-US" w:eastAsia="zh-CN"/>
              </w:rPr>
              <w:t>6</w:t>
            </w:r>
            <w:r>
              <w:rPr>
                <w:rFonts w:hint="eastAsia" w:ascii="方正仿宋_GBK" w:hAnsi="华文仿宋" w:eastAsia="方正仿宋_GBK"/>
                <w:sz w:val="28"/>
              </w:rPr>
              <w:t>年</w:t>
            </w:r>
            <w:r>
              <w:rPr>
                <w:rFonts w:hint="eastAsia" w:ascii="方正仿宋_GBK" w:hAnsi="华文仿宋" w:eastAsia="方正仿宋_GBK"/>
                <w:sz w:val="28"/>
                <w:lang w:val="en-US" w:eastAsia="zh-CN"/>
              </w:rPr>
              <w:t>8</w:t>
            </w:r>
            <w:r>
              <w:rPr>
                <w:rFonts w:hint="eastAsia" w:ascii="方正仿宋_GBK" w:hAnsi="华文仿宋" w:eastAsia="方正仿宋_GBK"/>
                <w:sz w:val="28"/>
              </w:rPr>
              <w:t>-12月</w:t>
            </w:r>
          </w:p>
        </w:tc>
      </w:tr>
      <w:tr w14:paraId="23DB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8" w:hRule="atLeast"/>
          <w:jc w:val="center"/>
        </w:trPr>
        <w:tc>
          <w:tcPr>
            <w:tcW w:w="9028" w:type="dxa"/>
            <w:gridSpan w:val="4"/>
          </w:tcPr>
          <w:p w14:paraId="69B63F77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1B165F52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省政府研究室经济发展研究中心审核意见：</w:t>
            </w:r>
          </w:p>
          <w:p w14:paraId="547C40C5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26F453C3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44E909B2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099BD865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66F4F51C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 xml:space="preserve">                    </w:t>
            </w: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经济发展研究中心负责人（签章）：                       </w:t>
            </w:r>
          </w:p>
          <w:p w14:paraId="51C45EF0">
            <w:pPr>
              <w:snapToGrid w:val="0"/>
              <w:spacing w:line="360" w:lineRule="auto"/>
              <w:ind w:right="600"/>
              <w:jc w:val="center"/>
              <w:rPr>
                <w:rFonts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                                     年    月    日</w:t>
            </w:r>
          </w:p>
        </w:tc>
      </w:tr>
      <w:tr w14:paraId="6622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  <w:jc w:val="center"/>
        </w:trPr>
        <w:tc>
          <w:tcPr>
            <w:tcW w:w="9028" w:type="dxa"/>
            <w:gridSpan w:val="4"/>
          </w:tcPr>
          <w:p w14:paraId="10BBE9F1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72084618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省政府研究室审定意见：</w:t>
            </w:r>
          </w:p>
          <w:p w14:paraId="01F18796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0635FFD6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6A9A4ACC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223D04D0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4DE2DA38">
            <w:pPr>
              <w:snapToGrid w:val="0"/>
              <w:spacing w:line="360" w:lineRule="auto"/>
              <w:ind w:right="-153" w:rightChars="-73" w:firstLine="3780" w:firstLineChars="1350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负责人（签章）：</w:t>
            </w:r>
          </w:p>
          <w:p w14:paraId="3B363AC0">
            <w:pPr>
              <w:snapToGrid w:val="0"/>
              <w:spacing w:line="360" w:lineRule="auto"/>
              <w:ind w:right="-153" w:rightChars="-73" w:firstLine="3780" w:firstLineChars="1350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江苏省人民政府研究室（公章）</w:t>
            </w:r>
          </w:p>
          <w:p w14:paraId="533F86FC">
            <w:pPr>
              <w:tabs>
                <w:tab w:val="left" w:pos="8738"/>
              </w:tabs>
              <w:snapToGrid w:val="0"/>
              <w:spacing w:line="360" w:lineRule="auto"/>
              <w:ind w:right="-153" w:rightChars="-73"/>
              <w:jc w:val="center"/>
              <w:rPr>
                <w:rFonts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                                年    月    日</w:t>
            </w:r>
          </w:p>
        </w:tc>
      </w:tr>
    </w:tbl>
    <w:p w14:paraId="08A1B1CE">
      <w:pPr>
        <w:autoSpaceDE w:val="0"/>
        <w:autoSpaceDN w:val="0"/>
        <w:snapToGrid w:val="0"/>
        <w:spacing w:line="200" w:lineRule="exact"/>
      </w:pPr>
    </w:p>
    <w:sectPr>
      <w:footerReference r:id="rId3" w:type="default"/>
      <w:pgSz w:w="11906" w:h="16838"/>
      <w:pgMar w:top="1418" w:right="1531" w:bottom="1418" w:left="1531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3E8AC0-ABA5-491C-B06A-000C8AE8E8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529201E3-A890-4AA5-AB02-ECE249E78C4D}"/>
  </w:font>
  <w:font w:name="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EAD228BB-AAA5-4E51-9CBD-81BC087B562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B95EEF6-C18F-4AAE-B8C6-DD2CA6EB1AC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CE0E291B-1CD6-4C4E-AF03-EE005040B26F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6" w:fontKey="{F83514AD-2541-4D5D-A8D7-79AB06FB5B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ED6D591F-EF5E-482D-B24D-CBA636866CC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1217F279-4D17-45C0-B0BE-0A3D5A2A200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9" w:fontKey="{16E43192-75BB-407C-A620-882F39B256F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82FDC">
    <w:pPr>
      <w:pStyle w:val="4"/>
      <w:jc w:val="center"/>
    </w:pPr>
    <w:r>
      <w:rPr>
        <w:sz w:val="24"/>
      </w:rPr>
      <w:t>—</w:t>
    </w:r>
    <w:r>
      <w:rPr>
        <w:rFonts w:hint="eastAsia"/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 xml:space="preserve">PAGE   \* MERGEFORMAT</w:instrText>
    </w:r>
    <w:r>
      <w:rPr>
        <w:sz w:val="24"/>
      </w:rPr>
      <w:fldChar w:fldCharType="separate"/>
    </w:r>
    <w:r>
      <w:rPr>
        <w:sz w:val="24"/>
        <w:lang w:val="zh-CN"/>
      </w:rPr>
      <w:t>11</w:t>
    </w:r>
    <w:r>
      <w:rPr>
        <w:sz w:val="24"/>
      </w:rPr>
      <w:fldChar w:fldCharType="end"/>
    </w:r>
    <w:r>
      <w:rPr>
        <w:rFonts w:hint="eastAsia"/>
        <w:sz w:val="24"/>
      </w:rPr>
      <w:t xml:space="preserve"> </w:t>
    </w:r>
    <w:r>
      <w:rPr>
        <w:sz w:val="24"/>
      </w:rPr>
      <w:t>—</w:t>
    </w:r>
  </w:p>
  <w:p w14:paraId="67B99CB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033"/>
    <w:rsid w:val="00004A65"/>
    <w:rsid w:val="00027882"/>
    <w:rsid w:val="00037033"/>
    <w:rsid w:val="0004626B"/>
    <w:rsid w:val="000577B1"/>
    <w:rsid w:val="00061A16"/>
    <w:rsid w:val="00065D4C"/>
    <w:rsid w:val="00080750"/>
    <w:rsid w:val="00087734"/>
    <w:rsid w:val="00097D38"/>
    <w:rsid w:val="000B4D00"/>
    <w:rsid w:val="000E4CDE"/>
    <w:rsid w:val="001026AE"/>
    <w:rsid w:val="00105C1F"/>
    <w:rsid w:val="0014297B"/>
    <w:rsid w:val="001552DF"/>
    <w:rsid w:val="001625A8"/>
    <w:rsid w:val="00165D2F"/>
    <w:rsid w:val="00166A1F"/>
    <w:rsid w:val="00183FE3"/>
    <w:rsid w:val="00190B13"/>
    <w:rsid w:val="00196B16"/>
    <w:rsid w:val="001A42C3"/>
    <w:rsid w:val="001E453D"/>
    <w:rsid w:val="001F5030"/>
    <w:rsid w:val="00203912"/>
    <w:rsid w:val="002125E9"/>
    <w:rsid w:val="002210DD"/>
    <w:rsid w:val="002214B4"/>
    <w:rsid w:val="00256CE2"/>
    <w:rsid w:val="002672EA"/>
    <w:rsid w:val="00281114"/>
    <w:rsid w:val="002816A1"/>
    <w:rsid w:val="002832D5"/>
    <w:rsid w:val="00284A0B"/>
    <w:rsid w:val="00290ABD"/>
    <w:rsid w:val="00290E9E"/>
    <w:rsid w:val="00297AFE"/>
    <w:rsid w:val="002B0D57"/>
    <w:rsid w:val="002B5928"/>
    <w:rsid w:val="002D71BE"/>
    <w:rsid w:val="002F1F3A"/>
    <w:rsid w:val="002F26A6"/>
    <w:rsid w:val="002F39B8"/>
    <w:rsid w:val="0032607E"/>
    <w:rsid w:val="003439B0"/>
    <w:rsid w:val="00347AF9"/>
    <w:rsid w:val="0035330C"/>
    <w:rsid w:val="003A2C2C"/>
    <w:rsid w:val="00413102"/>
    <w:rsid w:val="004158BD"/>
    <w:rsid w:val="0042166D"/>
    <w:rsid w:val="00431980"/>
    <w:rsid w:val="004427F6"/>
    <w:rsid w:val="00450725"/>
    <w:rsid w:val="004644A7"/>
    <w:rsid w:val="00487167"/>
    <w:rsid w:val="0049138F"/>
    <w:rsid w:val="004939DD"/>
    <w:rsid w:val="004A2202"/>
    <w:rsid w:val="004C3E68"/>
    <w:rsid w:val="004C5985"/>
    <w:rsid w:val="004D2402"/>
    <w:rsid w:val="004D3F01"/>
    <w:rsid w:val="004F703C"/>
    <w:rsid w:val="005159DD"/>
    <w:rsid w:val="00516B67"/>
    <w:rsid w:val="00524968"/>
    <w:rsid w:val="005373B6"/>
    <w:rsid w:val="0056319E"/>
    <w:rsid w:val="00577EC5"/>
    <w:rsid w:val="00582C49"/>
    <w:rsid w:val="00585242"/>
    <w:rsid w:val="005B11B9"/>
    <w:rsid w:val="005D53CE"/>
    <w:rsid w:val="005E5DAA"/>
    <w:rsid w:val="005E7CDD"/>
    <w:rsid w:val="005F4EEC"/>
    <w:rsid w:val="006015AB"/>
    <w:rsid w:val="0060273D"/>
    <w:rsid w:val="00611007"/>
    <w:rsid w:val="00631254"/>
    <w:rsid w:val="00693527"/>
    <w:rsid w:val="006A3A94"/>
    <w:rsid w:val="006B2E0C"/>
    <w:rsid w:val="006C548B"/>
    <w:rsid w:val="006D2391"/>
    <w:rsid w:val="006E10E0"/>
    <w:rsid w:val="006E18B8"/>
    <w:rsid w:val="006E1CD3"/>
    <w:rsid w:val="006F01FD"/>
    <w:rsid w:val="006F4B5B"/>
    <w:rsid w:val="00706FFE"/>
    <w:rsid w:val="0072114E"/>
    <w:rsid w:val="007262A4"/>
    <w:rsid w:val="00731D47"/>
    <w:rsid w:val="00734488"/>
    <w:rsid w:val="007424F1"/>
    <w:rsid w:val="00742801"/>
    <w:rsid w:val="00757782"/>
    <w:rsid w:val="00762687"/>
    <w:rsid w:val="00766320"/>
    <w:rsid w:val="00784C4F"/>
    <w:rsid w:val="00786EAA"/>
    <w:rsid w:val="007A2A1C"/>
    <w:rsid w:val="007A39E0"/>
    <w:rsid w:val="007F3BAB"/>
    <w:rsid w:val="00806691"/>
    <w:rsid w:val="00807FA4"/>
    <w:rsid w:val="008114DB"/>
    <w:rsid w:val="0081304A"/>
    <w:rsid w:val="008154A8"/>
    <w:rsid w:val="008224E8"/>
    <w:rsid w:val="008407CA"/>
    <w:rsid w:val="00852940"/>
    <w:rsid w:val="00861F76"/>
    <w:rsid w:val="008676A0"/>
    <w:rsid w:val="00890AA4"/>
    <w:rsid w:val="008973C9"/>
    <w:rsid w:val="008B0BE7"/>
    <w:rsid w:val="008B189E"/>
    <w:rsid w:val="008B4357"/>
    <w:rsid w:val="008C0C44"/>
    <w:rsid w:val="008C648B"/>
    <w:rsid w:val="008D2DE0"/>
    <w:rsid w:val="008F18DC"/>
    <w:rsid w:val="008F4852"/>
    <w:rsid w:val="008F73C8"/>
    <w:rsid w:val="009124E9"/>
    <w:rsid w:val="00944D07"/>
    <w:rsid w:val="00957C05"/>
    <w:rsid w:val="00962D89"/>
    <w:rsid w:val="0097101A"/>
    <w:rsid w:val="00997508"/>
    <w:rsid w:val="009B4CF1"/>
    <w:rsid w:val="009C59B1"/>
    <w:rsid w:val="009D293B"/>
    <w:rsid w:val="009E4929"/>
    <w:rsid w:val="009E4A38"/>
    <w:rsid w:val="009F2CC7"/>
    <w:rsid w:val="009F7C92"/>
    <w:rsid w:val="00A0444C"/>
    <w:rsid w:val="00A170BB"/>
    <w:rsid w:val="00A42107"/>
    <w:rsid w:val="00A4438B"/>
    <w:rsid w:val="00A45B9B"/>
    <w:rsid w:val="00A567E4"/>
    <w:rsid w:val="00A928FF"/>
    <w:rsid w:val="00A97AF8"/>
    <w:rsid w:val="00AB605A"/>
    <w:rsid w:val="00AD4457"/>
    <w:rsid w:val="00AF1AC7"/>
    <w:rsid w:val="00B023B1"/>
    <w:rsid w:val="00B25737"/>
    <w:rsid w:val="00B46862"/>
    <w:rsid w:val="00B6261B"/>
    <w:rsid w:val="00B6306F"/>
    <w:rsid w:val="00B806CE"/>
    <w:rsid w:val="00B904CF"/>
    <w:rsid w:val="00BC222D"/>
    <w:rsid w:val="00BD013B"/>
    <w:rsid w:val="00BD7E78"/>
    <w:rsid w:val="00BE342A"/>
    <w:rsid w:val="00C15E1D"/>
    <w:rsid w:val="00C17CB6"/>
    <w:rsid w:val="00C378E5"/>
    <w:rsid w:val="00C56E63"/>
    <w:rsid w:val="00C6676C"/>
    <w:rsid w:val="00C72699"/>
    <w:rsid w:val="00CC6655"/>
    <w:rsid w:val="00CE1847"/>
    <w:rsid w:val="00D064B3"/>
    <w:rsid w:val="00D12B67"/>
    <w:rsid w:val="00D211B9"/>
    <w:rsid w:val="00D3797D"/>
    <w:rsid w:val="00D437D9"/>
    <w:rsid w:val="00D63762"/>
    <w:rsid w:val="00D70909"/>
    <w:rsid w:val="00D97B7D"/>
    <w:rsid w:val="00DA031B"/>
    <w:rsid w:val="00DA2D46"/>
    <w:rsid w:val="00DA465C"/>
    <w:rsid w:val="00DB1DF9"/>
    <w:rsid w:val="00DB60C2"/>
    <w:rsid w:val="00DE275D"/>
    <w:rsid w:val="00DE37FA"/>
    <w:rsid w:val="00E07A5D"/>
    <w:rsid w:val="00E2391C"/>
    <w:rsid w:val="00E45CCB"/>
    <w:rsid w:val="00E6287B"/>
    <w:rsid w:val="00E72A9B"/>
    <w:rsid w:val="00EB6A05"/>
    <w:rsid w:val="00EB79B4"/>
    <w:rsid w:val="00EC1F25"/>
    <w:rsid w:val="00EE5A93"/>
    <w:rsid w:val="00F16F32"/>
    <w:rsid w:val="00F20FD6"/>
    <w:rsid w:val="00F7174A"/>
    <w:rsid w:val="00F91960"/>
    <w:rsid w:val="00FC0CDC"/>
    <w:rsid w:val="00FE1282"/>
    <w:rsid w:val="00FE4734"/>
    <w:rsid w:val="09423CAF"/>
    <w:rsid w:val="0AD81264"/>
    <w:rsid w:val="17792AAB"/>
    <w:rsid w:val="2967689D"/>
    <w:rsid w:val="349D7D3A"/>
    <w:rsid w:val="3E646581"/>
    <w:rsid w:val="677130A1"/>
    <w:rsid w:val="7BDB5798"/>
    <w:rsid w:val="FABFB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kern w:val="2"/>
      <w:sz w:val="18"/>
      <w:szCs w:val="18"/>
    </w:rPr>
  </w:style>
  <w:style w:type="paragraph" w:customStyle="1" w:styleId="11">
    <w:name w:val="Char"/>
    <w:basedOn w:val="1"/>
    <w:qFormat/>
    <w:uiPriority w:val="0"/>
    <w:pPr>
      <w:overflowPunct w:val="0"/>
    </w:pPr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www.xunchi.com</Company>
  <Pages>12</Pages>
  <Words>1375</Words>
  <Characters>1474</Characters>
  <Lines>15</Lines>
  <Paragraphs>4</Paragraphs>
  <TotalTime>96</TotalTime>
  <ScaleCrop>false</ScaleCrop>
  <LinksUpToDate>false</LinksUpToDate>
  <CharactersWithSpaces>1848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2020-03-19T10:33:00Z</dcterms:created>
  <dc:creator>Lenovo User</dc:creator>
  <cp:lastModifiedBy>苏苏</cp:lastModifiedBy>
  <cp:lastPrinted>2016-02-18T17:21:00Z</cp:lastPrinted>
  <dcterms:modified xsi:type="dcterms:W3CDTF">2026-08-15T08:00:49Z</dcterms:modified>
  <dc:title>2009年度江苏省政府决策咨询研究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7476662326DB14867D48756A99EA8EB7_42</vt:lpwstr>
  </property>
  <property fmtid="{D5CDD505-2E9C-101B-9397-08002B2CF9AE}" pid="4" name="KSOTemplateDocerSaveRecord">
    <vt:lpwstr>eyJoZGlkIjoiNTE4ZDg1OGVjMDMwY2Y4NWVhYTJiMGM4ZDE1NzdiMjUiLCJ1c2VySWQiOiIzOTg4MDkxMzAifQ==</vt:lpwstr>
  </property>
</Properties>
</file>